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851"/>
        <w:gridCol w:w="1276"/>
      </w:tblGrid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Pr="00603F3F" w:rsidRDefault="00F54014" w:rsidP="00605CC9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1276" w:type="dxa"/>
            <w:vAlign w:val="center"/>
          </w:tcPr>
          <w:p w:rsidR="008260A9" w:rsidRPr="00605CC9" w:rsidRDefault="008260A9" w:rsidP="00605C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605CC9">
              <w:rPr>
                <w:rFonts w:ascii="Calibri" w:hAnsi="Calibri"/>
                <w:b/>
                <w:color w:val="000000"/>
              </w:rPr>
              <w:t>Incl</w:t>
            </w:r>
            <w:proofErr w:type="spellEnd"/>
            <w:r w:rsidRPr="00605CC9">
              <w:rPr>
                <w:rFonts w:ascii="Calibri" w:hAnsi="Calibri"/>
                <w:b/>
                <w:color w:val="000000"/>
              </w:rPr>
              <w:t xml:space="preserve"> GST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ultation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normal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65</w:t>
            </w:r>
            <w:r>
              <w:rPr>
                <w:rFonts w:ascii="Calibri" w:hAnsi="Calibri"/>
                <w:color w:val="000000"/>
              </w:rPr>
              <w:t>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revisit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50.00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Progress check</w:t>
            </w:r>
          </w:p>
        </w:tc>
        <w:tc>
          <w:tcPr>
            <w:tcW w:w="1276" w:type="dxa"/>
            <w:vAlign w:val="center"/>
          </w:tcPr>
          <w:p w:rsidR="008260A9" w:rsidRDefault="00F91D8D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$40</w:t>
            </w:r>
            <w:r w:rsidR="008260A9">
              <w:rPr>
                <w:rFonts w:ascii="Calibri" w:hAnsi="Calibri"/>
                <w:color w:val="000000"/>
              </w:rPr>
              <w:t>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2nd animal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50.00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nail clip only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20.00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drug admin.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20.00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Cons Weekend / Pub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Hol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 Normal Hours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$90.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AH before midnight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F91D8D">
              <w:rPr>
                <w:rFonts w:ascii="Calibri" w:hAnsi="Calibri"/>
                <w:color w:val="000000"/>
              </w:rPr>
              <w:t>30.00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 AH after midnight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F91D8D">
              <w:rPr>
                <w:rFonts w:ascii="Calibri" w:hAnsi="Calibri"/>
                <w:color w:val="000000"/>
              </w:rPr>
              <w:t>95.00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call 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F91D8D">
              <w:rPr>
                <w:rFonts w:ascii="Calibri" w:hAnsi="Calibri"/>
                <w:color w:val="000000"/>
              </w:rPr>
              <w:t>30.00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Pension Discount %</w:t>
            </w:r>
          </w:p>
        </w:tc>
        <w:tc>
          <w:tcPr>
            <w:tcW w:w="1276" w:type="dxa"/>
            <w:vAlign w:val="center"/>
          </w:tcPr>
          <w:p w:rsidR="008260A9" w:rsidRDefault="00F91D8D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</w:tr>
      <w:tr w:rsidR="008260A9" w:rsidRPr="00603F3F" w:rsidTr="00555E72">
        <w:trPr>
          <w:trHeight w:val="250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Prescription fee - as packaged   (per item)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$15.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- broken package (per item)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$15.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Prescription fee – for </w:t>
            </w:r>
            <w:r w:rsidR="00F91D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external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pharmacy</w:t>
            </w:r>
            <w:r w:rsidR="00F91D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on-line supply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</w:t>
            </w:r>
            <w:r w:rsidR="00F91D8D">
              <w:rPr>
                <w:rFonts w:ascii="Calibri" w:hAnsi="Calibri"/>
                <w:color w:val="000000"/>
              </w:rPr>
              <w:t>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721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Injection fee (per injection)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555E72">
              <w:rPr>
                <w:rFonts w:ascii="Calibri" w:hAnsi="Calibri"/>
                <w:color w:val="000000"/>
              </w:rPr>
              <w:t>5.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Puppy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</w:t>
            </w:r>
            <w:r w:rsidRPr="006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cost to fully immunise with first visit at 8 weeks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(3 visits)</w:t>
            </w:r>
          </w:p>
        </w:tc>
        <w:tc>
          <w:tcPr>
            <w:tcW w:w="1276" w:type="dxa"/>
            <w:vAlign w:val="center"/>
          </w:tcPr>
          <w:p w:rsidR="008260A9" w:rsidRDefault="008260A9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555E72">
              <w:rPr>
                <w:rFonts w:ascii="Calibri" w:hAnsi="Calibri"/>
                <w:color w:val="000000"/>
              </w:rPr>
              <w:t>30.00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Kitten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</w:t>
            </w:r>
            <w:r w:rsidRPr="00603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cost to fully immunise with first visit at 8 weeks (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FIV)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(3 visits)</w:t>
            </w:r>
          </w:p>
        </w:tc>
        <w:tc>
          <w:tcPr>
            <w:tcW w:w="1276" w:type="dxa"/>
            <w:vAlign w:val="center"/>
          </w:tcPr>
          <w:p w:rsidR="008260A9" w:rsidRDefault="008260A9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555E72">
              <w:rPr>
                <w:rFonts w:ascii="Calibri" w:hAnsi="Calibri"/>
                <w:color w:val="000000"/>
              </w:rPr>
              <w:t>40.00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as above but not including FIV course</w:t>
            </w:r>
          </w:p>
        </w:tc>
        <w:tc>
          <w:tcPr>
            <w:tcW w:w="1276" w:type="dxa"/>
            <w:vAlign w:val="center"/>
          </w:tcPr>
          <w:p w:rsidR="008260A9" w:rsidRDefault="008260A9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555E72">
              <w:rPr>
                <w:rFonts w:ascii="Calibri" w:hAnsi="Calibri"/>
                <w:color w:val="000000"/>
              </w:rPr>
              <w:t>40.00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Microchip with lifetime registration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Pr="00603F3F" w:rsidRDefault="008260A9" w:rsidP="00555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Puppy </w:t>
            </w:r>
            <w:proofErr w:type="spellStart"/>
            <w:r w:rsidR="00555E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 school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classes (entire course x 6 classes)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$14</w:t>
            </w:r>
            <w:r w:rsidR="00F91D8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Kitten Kindy classes (entire course x 3 classes)</w:t>
            </w:r>
          </w:p>
        </w:tc>
        <w:tc>
          <w:tcPr>
            <w:tcW w:w="1276" w:type="dxa"/>
            <w:vAlign w:val="center"/>
          </w:tcPr>
          <w:p w:rsidR="008260A9" w:rsidRDefault="00F91D8D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$45</w:t>
            </w:r>
            <w:r w:rsidR="008260A9">
              <w:rPr>
                <w:rFonts w:ascii="Calibri" w:hAnsi="Calibri"/>
                <w:color w:val="000000"/>
              </w:rPr>
              <w:t>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Dog annual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(your recommended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</w:t>
            </w:r>
            <w:r w:rsidR="00F91D8D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Cat annual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(your recommended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vacc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</w:t>
            </w:r>
            <w:r w:rsidR="00F91D8D">
              <w:rPr>
                <w:rFonts w:ascii="Calibri" w:hAnsi="Calibri"/>
                <w:color w:val="000000"/>
              </w:rPr>
              <w:t>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 visit + FIV test + course of 3 FIV vaccinations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F91D8D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10kg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80.00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25kg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</w:t>
            </w:r>
            <w:r w:rsidR="00F91D8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Proheart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50kg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</w:t>
            </w:r>
            <w:r w:rsidR="00F91D8D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Cartrophen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Pentosan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course 4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injs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(30kg dog </w:t>
            </w:r>
            <w:proofErr w:type="spellStart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cons)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$200.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F91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 sp</w:t>
            </w:r>
            <w:r w:rsidR="00F91D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F91D8D">
              <w:rPr>
                <w:rFonts w:ascii="Calibri" w:hAnsi="Calibri"/>
                <w:color w:val="000000"/>
              </w:rPr>
              <w:t>90.00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</w:t>
            </w:r>
            <w:r w:rsidR="00F91D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(Advanced pregnant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F91D8D">
              <w:rPr>
                <w:rFonts w:ascii="Calibri" w:hAnsi="Calibri"/>
                <w:color w:val="000000"/>
              </w:rPr>
              <w:t>30.00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 castration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</w:t>
            </w:r>
            <w:r w:rsidR="00F91D8D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F91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Dog sp</w:t>
            </w:r>
            <w:r w:rsidR="00F91D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  10kg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$27</w:t>
            </w:r>
            <w:r w:rsidR="00F91D8D">
              <w:rPr>
                <w:rFonts w:ascii="Calibri" w:hAnsi="Calibri"/>
                <w:color w:val="000000"/>
              </w:rPr>
              <w:t>0.0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F91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</w:t>
            </w:r>
            <w:r w:rsidR="00F91D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25kg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$337.</w:t>
            </w:r>
            <w:r w:rsidR="00F91D8D">
              <w:rPr>
                <w:rFonts w:ascii="Calibri" w:hAnsi="Calibri"/>
                <w:color w:val="000000"/>
              </w:rPr>
              <w:t>50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45kg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$337.</w:t>
            </w:r>
            <w:r w:rsidR="00F91D8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45kg Obese/pregnant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$390.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Dog castration 10kg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</w:t>
            </w:r>
            <w:r w:rsidR="00F91D8D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25kg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$250.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45kg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$250.</w:t>
            </w:r>
            <w:r w:rsidR="00F91D8D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Radiographs  First plate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</w:t>
            </w:r>
            <w:r w:rsidR="00F91D8D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Second plate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$60</w:t>
            </w:r>
            <w:r w:rsidR="00F91D8D">
              <w:rPr>
                <w:rFonts w:ascii="Calibri" w:hAnsi="Calibri"/>
                <w:color w:val="000000"/>
              </w:rPr>
              <w:t>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Multiple views (per view)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</w:t>
            </w:r>
            <w:r w:rsidR="00F91D8D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Anaesthetic  Local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F91D8D">
              <w:rPr>
                <w:rFonts w:ascii="Calibri" w:hAnsi="Calibri"/>
                <w:color w:val="000000"/>
              </w:rPr>
              <w:t>30.00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Heavy sedation </w:t>
            </w:r>
            <w:r w:rsidR="00DF29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–</w:t>
            </w: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cat</w:t>
            </w:r>
            <w:r w:rsidR="00DF29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small dog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F29B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5.</w:t>
            </w:r>
            <w:r w:rsidR="00F91D8D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Heavy sedation - 20 kg dog</w:t>
            </w:r>
          </w:p>
        </w:tc>
        <w:tc>
          <w:tcPr>
            <w:tcW w:w="1276" w:type="dxa"/>
            <w:vAlign w:val="center"/>
          </w:tcPr>
          <w:p w:rsidR="008260A9" w:rsidRDefault="008260A9" w:rsidP="00F91D8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$95.</w:t>
            </w:r>
            <w:r w:rsidR="00F91D8D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General  &lt; 15mins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DF29B7">
              <w:rPr>
                <w:rFonts w:ascii="Calibri" w:hAnsi="Calibri"/>
                <w:color w:val="000000"/>
              </w:rPr>
              <w:t>30.00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15-30mins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DF29B7">
              <w:rPr>
                <w:rFonts w:ascii="Calibri" w:hAnsi="Calibri"/>
                <w:color w:val="000000"/>
              </w:rPr>
              <w:t>50.00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30-60mins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DF29B7">
              <w:rPr>
                <w:rFonts w:ascii="Calibri" w:hAnsi="Calibri"/>
                <w:color w:val="000000"/>
              </w:rPr>
              <w:t>70.0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2 hours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</w:t>
            </w:r>
            <w:r w:rsidR="00DF29B7">
              <w:rPr>
                <w:rFonts w:ascii="Calibri" w:hAnsi="Calibri"/>
                <w:color w:val="000000"/>
              </w:rPr>
              <w:t>40.00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F3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Surgery per minute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F29B7">
              <w:rPr>
                <w:rFonts w:ascii="Calibri" w:hAnsi="Calibri"/>
                <w:color w:val="000000"/>
              </w:rPr>
              <w:t>7.00</w:t>
            </w:r>
          </w:p>
        </w:tc>
      </w:tr>
      <w:tr w:rsidR="008260A9" w:rsidRPr="00603F3F" w:rsidTr="00555E72">
        <w:trPr>
          <w:trHeight w:val="301"/>
        </w:trPr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8260A9" w:rsidRPr="00603F3F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Theatre Fee</w:t>
            </w:r>
            <w:r w:rsidR="00DF29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&amp; Disposables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Major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F29B7">
              <w:rPr>
                <w:rFonts w:ascii="Calibri" w:hAnsi="Calibri"/>
                <w:color w:val="000000"/>
              </w:rPr>
              <w:t>50.00</w:t>
            </w:r>
          </w:p>
        </w:tc>
      </w:tr>
      <w:tr w:rsidR="008260A9" w:rsidRPr="00603F3F" w:rsidTr="00555E72">
        <w:trPr>
          <w:trHeight w:val="255"/>
        </w:trPr>
        <w:tc>
          <w:tcPr>
            <w:tcW w:w="6804" w:type="dxa"/>
            <w:gridSpan w:val="2"/>
            <w:shd w:val="clear" w:color="auto" w:fill="auto"/>
            <w:noWrap/>
            <w:vAlign w:val="bottom"/>
          </w:tcPr>
          <w:p w:rsidR="008260A9" w:rsidRDefault="008260A9" w:rsidP="00843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Theatre Fee </w:t>
            </w:r>
            <w:r w:rsidR="00DF29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&amp; Disposables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Minor</w:t>
            </w:r>
          </w:p>
        </w:tc>
        <w:tc>
          <w:tcPr>
            <w:tcW w:w="1276" w:type="dxa"/>
            <w:vAlign w:val="center"/>
          </w:tcPr>
          <w:p w:rsidR="008260A9" w:rsidRDefault="008260A9" w:rsidP="00DF29B7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F29B7">
              <w:rPr>
                <w:rFonts w:ascii="Calibri" w:hAnsi="Calibri"/>
                <w:color w:val="000000"/>
              </w:rPr>
              <w:t>25.00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6" w:type="dxa"/>
          <w:trHeight w:val="29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8260A9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Boarding and </w:t>
            </w:r>
            <w:r w:rsidRPr="0084326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Hospitalisation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Pr="008260A9" w:rsidRDefault="008260A9" w:rsidP="005930B4">
            <w:pPr>
              <w:spacing w:after="0"/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 w:rsidRPr="008260A9"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n-AU"/>
              </w:rPr>
              <w:t>Boarding (nurse can do)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Cats  1/2 day only</w:t>
            </w:r>
          </w:p>
        </w:tc>
        <w:tc>
          <w:tcPr>
            <w:tcW w:w="1276" w:type="dxa"/>
            <w:vAlign w:val="center"/>
          </w:tcPr>
          <w:p w:rsidR="008260A9" w:rsidRDefault="008260A9" w:rsidP="008260A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$17.00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Pr="008260A9" w:rsidRDefault="008260A9" w:rsidP="008260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24 hours (standard care)</w:t>
            </w:r>
          </w:p>
        </w:tc>
        <w:tc>
          <w:tcPr>
            <w:tcW w:w="1276" w:type="dxa"/>
            <w:vAlign w:val="center"/>
          </w:tcPr>
          <w:p w:rsidR="008260A9" w:rsidRDefault="008260A9" w:rsidP="008260A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8260A9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per 24 hours (intensive)</w:t>
            </w:r>
          </w:p>
        </w:tc>
        <w:tc>
          <w:tcPr>
            <w:tcW w:w="1276" w:type="dxa"/>
            <w:vAlign w:val="center"/>
          </w:tcPr>
          <w:p w:rsidR="008260A9" w:rsidRDefault="008260A9" w:rsidP="008260A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Dogs 1/2 day only</w:t>
            </w:r>
          </w:p>
        </w:tc>
        <w:tc>
          <w:tcPr>
            <w:tcW w:w="1276" w:type="dxa"/>
            <w:vAlign w:val="center"/>
          </w:tcPr>
          <w:p w:rsidR="008260A9" w:rsidRDefault="00555E72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8260A9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per 24 hours</w:t>
            </w:r>
          </w:p>
        </w:tc>
        <w:tc>
          <w:tcPr>
            <w:tcW w:w="1276" w:type="dxa"/>
            <w:vAlign w:val="center"/>
          </w:tcPr>
          <w:p w:rsidR="008260A9" w:rsidRDefault="008260A9" w:rsidP="008260A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8260A9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per 24 hour (intensive)</w:t>
            </w:r>
          </w:p>
        </w:tc>
        <w:tc>
          <w:tcPr>
            <w:tcW w:w="1276" w:type="dxa"/>
            <w:vAlign w:val="center"/>
          </w:tcPr>
          <w:p w:rsidR="008260A9" w:rsidRDefault="008260A9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555E72">
              <w:rPr>
                <w:rFonts w:ascii="Calibri" w:hAnsi="Calibri"/>
                <w:color w:val="000000"/>
              </w:rPr>
              <w:t>20.00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8260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color w:val="808080" w:themeColor="background1" w:themeShade="80"/>
                <w:sz w:val="20"/>
                <w:szCs w:val="20"/>
                <w:lang w:eastAsia="en-AU"/>
              </w:rPr>
              <w:t>Hospitalisation (requires vet and nurse)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55E72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Cats  </w:t>
            </w:r>
            <w:r w:rsidR="00555E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Level 1 per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 hours (standard care)</w:t>
            </w:r>
          </w:p>
        </w:tc>
        <w:tc>
          <w:tcPr>
            <w:tcW w:w="1276" w:type="dxa"/>
            <w:vAlign w:val="center"/>
          </w:tcPr>
          <w:p w:rsidR="008260A9" w:rsidRDefault="008260A9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55E72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Pr="008260A9" w:rsidRDefault="008260A9" w:rsidP="008260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</w:t>
            </w:r>
            <w:r w:rsidR="00555E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Level 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per 24 hours (on IV fluids)</w:t>
            </w:r>
          </w:p>
        </w:tc>
        <w:tc>
          <w:tcPr>
            <w:tcW w:w="1276" w:type="dxa"/>
            <w:vAlign w:val="center"/>
          </w:tcPr>
          <w:p w:rsidR="008260A9" w:rsidRDefault="008260A9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555E72">
              <w:rPr>
                <w:rFonts w:ascii="Calibri" w:hAnsi="Calibri"/>
                <w:color w:val="000000"/>
              </w:rPr>
              <w:t>80.00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555E72" w:rsidP="008260A9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Level 3 per 24 hours (intensive)</w:t>
            </w:r>
          </w:p>
        </w:tc>
        <w:tc>
          <w:tcPr>
            <w:tcW w:w="1276" w:type="dxa"/>
            <w:vAlign w:val="center"/>
          </w:tcPr>
          <w:p w:rsidR="008260A9" w:rsidRDefault="00555E72" w:rsidP="00BA66D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55E72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Dogs </w:t>
            </w:r>
            <w:r w:rsidR="00555E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Level 1 per 24 hours (standard care)</w:t>
            </w:r>
          </w:p>
        </w:tc>
        <w:tc>
          <w:tcPr>
            <w:tcW w:w="1276" w:type="dxa"/>
            <w:vAlign w:val="center"/>
          </w:tcPr>
          <w:p w:rsidR="008260A9" w:rsidRDefault="00BE14BC" w:rsidP="00555E72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BE14BC">
              <w:rPr>
                <w:rFonts w:cs="Arial"/>
                <w:color w:val="000000"/>
              </w:rPr>
              <w:t>$</w:t>
            </w:r>
            <w:r w:rsidR="00555E72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55E72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</w:t>
            </w:r>
            <w:r w:rsidR="00555E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Level 2 per 24 hours (on IV fluids)</w:t>
            </w:r>
          </w:p>
        </w:tc>
        <w:tc>
          <w:tcPr>
            <w:tcW w:w="1276" w:type="dxa"/>
            <w:vAlign w:val="center"/>
          </w:tcPr>
          <w:p w:rsidR="008260A9" w:rsidRDefault="00555E72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55E72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</w:t>
            </w:r>
            <w:r w:rsidR="00555E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Level 3 per 24 hours (intensive)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60A9" w:rsidRDefault="00555E72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$150.00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930B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Fluid Therapy   IV set up &amp; first litre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$74.80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IV set up &amp; first litre with infusion pump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$117.70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Subsequent litres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$22.55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IVTKO (just during surgery)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Blood transfusion 1st pack K9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</w:t>
            </w:r>
            <w:r w:rsidR="00BE14BC">
              <w:rPr>
                <w:rFonts w:ascii="Calibri" w:hAnsi="Calibri"/>
                <w:color w:val="000000"/>
              </w:rPr>
              <w:t>50.00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Blood transfusion 1st pack Feline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$387.</w:t>
            </w:r>
            <w:r w:rsidR="00BE14BC">
              <w:rPr>
                <w:rFonts w:ascii="Calibri" w:hAnsi="Calibri"/>
                <w:color w:val="000000"/>
              </w:rPr>
              <w:t>50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Dentistry- 20min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prophy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on a cat 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 or meds)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$16</w:t>
            </w:r>
            <w:r w:rsidR="00BE14BC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30min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prophy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on a dog 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 or meds)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BE14BC">
              <w:rPr>
                <w:rFonts w:ascii="Calibri" w:hAnsi="Calibri"/>
                <w:color w:val="000000"/>
              </w:rPr>
              <w:t>35.00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60min procedure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extns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 or meds)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$440.00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ECG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</w:t>
            </w:r>
            <w:r w:rsidR="00BE14BC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Ultrasound - small animal reproductive scan (in house)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E14BC">
              <w:rPr>
                <w:rFonts w:ascii="Calibri" w:hAnsi="Calibri"/>
                <w:color w:val="000000"/>
              </w:rPr>
              <w:t>60.00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- small animal cardiac scan  (in house)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BE14BC">
              <w:rPr>
                <w:rFonts w:ascii="Calibri" w:hAnsi="Calibri"/>
                <w:color w:val="000000"/>
              </w:rPr>
              <w:t>20.00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- small animal abdominal scan (in house)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BE14BC">
              <w:rPr>
                <w:rFonts w:ascii="Calibri" w:hAnsi="Calibri"/>
                <w:color w:val="000000"/>
              </w:rPr>
              <w:t>20.00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- small animal abdominal scan (visiting specialist)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</w:t>
            </w:r>
            <w:r w:rsidR="00BE14BC">
              <w:rPr>
                <w:rFonts w:ascii="Calibri" w:hAnsi="Calibri"/>
                <w:color w:val="000000"/>
              </w:rPr>
              <w:t>90.00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Endoscopy procedure 20-30 mins (not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GA) (visiting specialist)</w:t>
            </w:r>
          </w:p>
        </w:tc>
        <w:tc>
          <w:tcPr>
            <w:tcW w:w="1276" w:type="dxa"/>
            <w:vAlign w:val="center"/>
          </w:tcPr>
          <w:p w:rsidR="008260A9" w:rsidRDefault="008260A9" w:rsidP="00605CC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BE14BC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Lab in house Urinalysis</w:t>
            </w:r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(dipstick and </w:t>
            </w:r>
            <w:proofErr w:type="spellStart"/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s.g</w:t>
            </w:r>
            <w:proofErr w:type="spellEnd"/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E14BC">
              <w:rPr>
                <w:rFonts w:ascii="Calibri" w:hAnsi="Calibri"/>
                <w:color w:val="000000"/>
              </w:rPr>
              <w:t>22.00</w:t>
            </w:r>
          </w:p>
        </w:tc>
      </w:tr>
      <w:tr w:rsidR="00BE14BC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BC" w:rsidRDefault="00BE14BC" w:rsidP="00BE1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Urinalysis – sediment examination</w:t>
            </w:r>
          </w:p>
        </w:tc>
        <w:tc>
          <w:tcPr>
            <w:tcW w:w="1276" w:type="dxa"/>
            <w:vAlign w:val="center"/>
          </w:tcPr>
          <w:p w:rsidR="00BE14BC" w:rsidRDefault="00BE14BC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$22.00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Skin Scraping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</w:t>
            </w:r>
            <w:r w:rsidR="00BE14BC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  <w:r w:rsidR="00BE14BC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FNA or impression smear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</w:t>
            </w:r>
            <w:r w:rsidR="00BE14BC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PCV/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Tprot</w:t>
            </w:r>
            <w:proofErr w:type="spellEnd"/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</w:t>
            </w:r>
            <w:r w:rsidR="00BE14BC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Pre GA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6 panel)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E14BC">
              <w:rPr>
                <w:rFonts w:ascii="Calibri" w:hAnsi="Calibri"/>
                <w:color w:val="000000"/>
              </w:rPr>
              <w:t>70.00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Haematology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E14BC">
              <w:rPr>
                <w:rFonts w:ascii="Calibri" w:hAnsi="Calibri"/>
                <w:color w:val="000000"/>
              </w:rPr>
              <w:t>35.00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Biochem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profile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12 panel)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BE14BC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8.</w:t>
            </w:r>
            <w:r w:rsidR="00BE14BC">
              <w:rPr>
                <w:rFonts w:ascii="Calibri" w:hAnsi="Calibri"/>
                <w:color w:val="000000"/>
              </w:rPr>
              <w:t>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BE14BC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</w:t>
            </w:r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First 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ingle test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Blood Urea Nitrogen BUN panel)</w:t>
            </w:r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1st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E14BC">
              <w:rPr>
                <w:rFonts w:ascii="Calibri" w:hAnsi="Calibri"/>
                <w:color w:val="000000"/>
              </w:rPr>
              <w:t>30.00</w:t>
            </w:r>
          </w:p>
        </w:tc>
      </w:tr>
      <w:tr w:rsidR="00BE14BC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BC" w:rsidRDefault="00BE14BC" w:rsidP="005930B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Extra single tests after first</w:t>
            </w:r>
          </w:p>
        </w:tc>
        <w:tc>
          <w:tcPr>
            <w:tcW w:w="1276" w:type="dxa"/>
            <w:vAlign w:val="center"/>
          </w:tcPr>
          <w:p w:rsidR="00BE14BC" w:rsidRDefault="00BE14BC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BE14BC" w:rsidP="00BE14BC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</w:t>
            </w:r>
            <w:r w:rsidR="00826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Heartworm test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</w:t>
            </w:r>
            <w:r w:rsidR="00BE14BC">
              <w:rPr>
                <w:rFonts w:ascii="Calibri" w:hAnsi="Calibri"/>
                <w:color w:val="000000"/>
              </w:rPr>
              <w:t>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BE14BC" w:rsidP="00BE14BC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</w:t>
            </w:r>
            <w:r w:rsidR="008260A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FIV test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</w:t>
            </w:r>
            <w:r w:rsidR="00BE14BC">
              <w:rPr>
                <w:rFonts w:ascii="Calibri" w:hAnsi="Calibri"/>
                <w:color w:val="000000"/>
              </w:rPr>
              <w:t>5.00</w:t>
            </w:r>
          </w:p>
        </w:tc>
      </w:tr>
      <w:tr w:rsidR="00BE14BC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BC" w:rsidRDefault="00BE14BC" w:rsidP="00BE1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Parvovirus test </w:t>
            </w:r>
          </w:p>
        </w:tc>
        <w:tc>
          <w:tcPr>
            <w:tcW w:w="1276" w:type="dxa"/>
            <w:vAlign w:val="center"/>
          </w:tcPr>
          <w:p w:rsidR="00BE14BC" w:rsidRDefault="00BE14BC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$55.00</w:t>
            </w:r>
          </w:p>
        </w:tc>
      </w:tr>
      <w:tr w:rsidR="008260A9" w:rsidTr="0082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Default="008260A9" w:rsidP="005930B4">
            <w:pPr>
              <w:spacing w:after="0"/>
              <w:rPr>
                <w:rFonts w:eastAsiaTheme="minorEastAsia" w:cs="Times New Roman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Lab tests, </w:t>
            </w:r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sample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collection/interpretation fee</w:t>
            </w:r>
            <w:r w:rsidR="00BE14B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(built into routine full fee) use this for special order</w:t>
            </w:r>
          </w:p>
        </w:tc>
        <w:tc>
          <w:tcPr>
            <w:tcW w:w="1276" w:type="dxa"/>
            <w:vAlign w:val="center"/>
          </w:tcPr>
          <w:p w:rsidR="008260A9" w:rsidRDefault="008260A9" w:rsidP="00BE14B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E14BC">
              <w:rPr>
                <w:rFonts w:ascii="Calibri" w:hAnsi="Calibri"/>
                <w:color w:val="000000"/>
              </w:rPr>
              <w:t>35.00</w:t>
            </w:r>
          </w:p>
        </w:tc>
      </w:tr>
      <w:bookmarkEnd w:id="0"/>
    </w:tbl>
    <w:p w:rsidR="008F52AE" w:rsidRDefault="008F52AE"/>
    <w:p w:rsidR="008F52AE" w:rsidRDefault="008F52AE"/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"/>
        <w:gridCol w:w="993"/>
      </w:tblGrid>
      <w:tr w:rsidR="008260A9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0A9" w:rsidRPr="00605CC9" w:rsidRDefault="008260A9" w:rsidP="008F5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hAnsi="Arial" w:cs="Arial"/>
                <w:sz w:val="20"/>
                <w:szCs w:val="20"/>
              </w:rPr>
              <w:br w:type="page"/>
            </w: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Euthanasia  &amp; cremation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A9" w:rsidRPr="00605CC9" w:rsidRDefault="008260A9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vAlign w:val="center"/>
          </w:tcPr>
          <w:p w:rsidR="008260A9" w:rsidRPr="00605CC9" w:rsidRDefault="008260A9" w:rsidP="00605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Puppies/kittens </w:t>
            </w: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up to 2 months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AE" w:rsidRPr="00605CC9" w:rsidRDefault="008F52AE" w:rsidP="00B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BE14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$17.</w:t>
            </w:r>
            <w:r w:rsidR="00BE14B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605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$137.50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Pocket pets (rats/mice </w:t>
            </w:r>
            <w:proofErr w:type="spellStart"/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etc</w:t>
            </w:r>
            <w:proofErr w:type="spellEnd"/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93" w:type="dxa"/>
            <w:vAlign w:val="center"/>
          </w:tcPr>
          <w:p w:rsidR="008F52AE" w:rsidRPr="00605CC9" w:rsidRDefault="00BE14BC" w:rsidP="00605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$17.00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605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$137.50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605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$50.60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EE41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$15</w:t>
            </w:r>
            <w:r w:rsidR="00EE41E3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Dog  15 kg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93" w:type="dxa"/>
            <w:vAlign w:val="center"/>
          </w:tcPr>
          <w:p w:rsidR="00EE41E3" w:rsidRPr="00605CC9" w:rsidRDefault="008F52AE" w:rsidP="00EE41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E41E3"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93" w:type="dxa"/>
            <w:vAlign w:val="bottom"/>
          </w:tcPr>
          <w:p w:rsidR="008F52AE" w:rsidRPr="00605CC9" w:rsidRDefault="008F52AE" w:rsidP="00EE41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$165.</w:t>
            </w:r>
            <w:r w:rsidR="00EE41E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Dog  25kg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93" w:type="dxa"/>
            <w:vAlign w:val="center"/>
          </w:tcPr>
          <w:p w:rsidR="008F52AE" w:rsidRPr="00605CC9" w:rsidRDefault="00EE41E3" w:rsidP="00F04D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04D2D"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EE41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$165.</w:t>
            </w:r>
            <w:r w:rsidR="00EE41E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8F52AE" w:rsidTr="008F52A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og  50kg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F04D2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$6</w:t>
            </w:r>
            <w:r w:rsidR="00F04D2D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8F52AE" w:rsidTr="008F52AE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52AE" w:rsidRPr="00605CC9" w:rsidRDefault="008F52AE" w:rsidP="00593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5C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93" w:type="dxa"/>
            <w:vAlign w:val="center"/>
          </w:tcPr>
          <w:p w:rsidR="008F52AE" w:rsidRPr="00605CC9" w:rsidRDefault="008F52AE" w:rsidP="00EE41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CC9">
              <w:rPr>
                <w:rFonts w:ascii="Arial" w:hAnsi="Arial" w:cs="Arial"/>
                <w:color w:val="000000"/>
                <w:sz w:val="20"/>
                <w:szCs w:val="20"/>
              </w:rPr>
              <w:t>$174.</w:t>
            </w:r>
            <w:r w:rsidR="00EE41E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</w:tbl>
    <w:p w:rsidR="006119C3" w:rsidRDefault="00F54014" w:rsidP="001D5D1D"/>
    <w:sectPr w:rsidR="006119C3" w:rsidSect="00605CC9">
      <w:headerReference w:type="default" r:id="rId8"/>
      <w:pgSz w:w="11906" w:h="16838"/>
      <w:pgMar w:top="1440" w:right="1077" w:bottom="136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1A" w:rsidRDefault="008C141A" w:rsidP="008C141A">
      <w:pPr>
        <w:spacing w:after="0" w:line="240" w:lineRule="auto"/>
      </w:pPr>
      <w:r>
        <w:separator/>
      </w:r>
    </w:p>
  </w:endnote>
  <w:endnote w:type="continuationSeparator" w:id="0">
    <w:p w:rsidR="008C141A" w:rsidRDefault="008C141A" w:rsidP="008C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1A" w:rsidRDefault="008C141A" w:rsidP="008C141A">
      <w:pPr>
        <w:spacing w:after="0" w:line="240" w:lineRule="auto"/>
      </w:pPr>
      <w:r>
        <w:separator/>
      </w:r>
    </w:p>
  </w:footnote>
  <w:footnote w:type="continuationSeparator" w:id="0">
    <w:p w:rsidR="008C141A" w:rsidRDefault="008C141A" w:rsidP="008C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A" w:rsidRDefault="008C141A" w:rsidP="008C141A">
    <w:pPr>
      <w:pStyle w:val="Header"/>
      <w:jc w:val="center"/>
    </w:pPr>
    <w:r>
      <w:t xml:space="preserve">Allansville Veterinary </w:t>
    </w:r>
    <w:r w:rsidR="00F54014">
      <w:t xml:space="preserve">Practice </w:t>
    </w:r>
    <w:r>
      <w:t xml:space="preserve">Fee Schedule </w:t>
    </w:r>
    <w:r w:rsidR="008F52AE">
      <w:t>–</w:t>
    </w:r>
    <w:r w:rsidR="002466B4">
      <w:t xml:space="preserve"> </w:t>
    </w:r>
    <w:r>
      <w:t>20</w:t>
    </w:r>
    <w:r w:rsidR="00AB5CB6">
      <w:t>1</w:t>
    </w:r>
    <w:r w:rsidR="00F54014"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7BB6"/>
    <w:multiLevelType w:val="hybridMultilevel"/>
    <w:tmpl w:val="8788D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F3F"/>
    <w:rsid w:val="00015FFD"/>
    <w:rsid w:val="00053D48"/>
    <w:rsid w:val="000575BC"/>
    <w:rsid w:val="00070D91"/>
    <w:rsid w:val="00175D1B"/>
    <w:rsid w:val="001A2EFA"/>
    <w:rsid w:val="001D5D1D"/>
    <w:rsid w:val="002168E8"/>
    <w:rsid w:val="002466B4"/>
    <w:rsid w:val="002632DA"/>
    <w:rsid w:val="002D39F1"/>
    <w:rsid w:val="003419F6"/>
    <w:rsid w:val="0036548D"/>
    <w:rsid w:val="00443A38"/>
    <w:rsid w:val="00537777"/>
    <w:rsid w:val="00555E72"/>
    <w:rsid w:val="005930B4"/>
    <w:rsid w:val="00603F3F"/>
    <w:rsid w:val="00605CC9"/>
    <w:rsid w:val="0060776D"/>
    <w:rsid w:val="006D4777"/>
    <w:rsid w:val="007210D2"/>
    <w:rsid w:val="007634F7"/>
    <w:rsid w:val="0076371F"/>
    <w:rsid w:val="007736F5"/>
    <w:rsid w:val="00791685"/>
    <w:rsid w:val="008244F5"/>
    <w:rsid w:val="008260A9"/>
    <w:rsid w:val="00843263"/>
    <w:rsid w:val="008C141A"/>
    <w:rsid w:val="008F52AE"/>
    <w:rsid w:val="00967B6A"/>
    <w:rsid w:val="00A02B23"/>
    <w:rsid w:val="00AA6FE4"/>
    <w:rsid w:val="00AB5CB6"/>
    <w:rsid w:val="00AC5F27"/>
    <w:rsid w:val="00BE14BC"/>
    <w:rsid w:val="00C05ADE"/>
    <w:rsid w:val="00C43F14"/>
    <w:rsid w:val="00D40633"/>
    <w:rsid w:val="00DF29B7"/>
    <w:rsid w:val="00EE41E3"/>
    <w:rsid w:val="00EF0736"/>
    <w:rsid w:val="00F04D2D"/>
    <w:rsid w:val="00F54014"/>
    <w:rsid w:val="00F845A2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9475C-5FE6-44CE-AA92-E3FA56F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1A"/>
  </w:style>
  <w:style w:type="paragraph" w:styleId="Footer">
    <w:name w:val="footer"/>
    <w:basedOn w:val="Normal"/>
    <w:link w:val="FooterChar"/>
    <w:uiPriority w:val="99"/>
    <w:unhideWhenUsed/>
    <w:rsid w:val="008C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1A"/>
  </w:style>
  <w:style w:type="paragraph" w:styleId="BalloonText">
    <w:name w:val="Balloon Text"/>
    <w:basedOn w:val="Normal"/>
    <w:link w:val="BalloonTextChar"/>
    <w:uiPriority w:val="99"/>
    <w:semiHidden/>
    <w:unhideWhenUsed/>
    <w:rsid w:val="008C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2F54-8B37-4773-8E49-FDED8C46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565D0585.dotm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a1216407</dc:creator>
  <cp:lastModifiedBy>Adele Mander Feakes</cp:lastModifiedBy>
  <cp:revision>3</cp:revision>
  <dcterms:created xsi:type="dcterms:W3CDTF">2017-09-10T04:25:00Z</dcterms:created>
  <dcterms:modified xsi:type="dcterms:W3CDTF">2017-09-10T04:27:00Z</dcterms:modified>
</cp:coreProperties>
</file>